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99" w:rsidRDefault="00771C99" w:rsidP="00771C99">
      <w:pPr>
        <w:pStyle w:val="c6"/>
        <w:shd w:val="clear" w:color="auto" w:fill="FFFFFF"/>
        <w:spacing w:before="0" w:beforeAutospacing="0" w:after="0" w:afterAutospacing="0"/>
        <w:jc w:val="center"/>
        <w:rPr>
          <w:rStyle w:val="c4"/>
          <w:rFonts w:ascii="Domine" w:hAnsi="Domine"/>
          <w:bCs/>
          <w:iCs/>
          <w:color w:val="000000"/>
          <w:szCs w:val="72"/>
        </w:rPr>
      </w:pPr>
      <w:r>
        <w:rPr>
          <w:rStyle w:val="c4"/>
          <w:rFonts w:ascii="Domine" w:hAnsi="Domine"/>
          <w:bCs/>
          <w:iCs/>
          <w:color w:val="000000"/>
          <w:szCs w:val="72"/>
        </w:rPr>
        <w:t>Муниципальное дошкольное образовательное учреждение</w:t>
      </w: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Cs w:val="72"/>
        </w:rPr>
      </w:pPr>
      <w:r>
        <w:rPr>
          <w:rStyle w:val="c4"/>
          <w:rFonts w:ascii="Domine" w:hAnsi="Domine"/>
          <w:bCs/>
          <w:iCs/>
          <w:color w:val="000000"/>
          <w:szCs w:val="72"/>
        </w:rPr>
        <w:t xml:space="preserve">Центр развития ребенка №7 Дзержинского района </w:t>
      </w:r>
      <w:proofErr w:type="spellStart"/>
      <w:r>
        <w:rPr>
          <w:rStyle w:val="c4"/>
          <w:rFonts w:ascii="Domine" w:hAnsi="Domine"/>
          <w:bCs/>
          <w:iCs/>
          <w:color w:val="000000"/>
          <w:szCs w:val="72"/>
        </w:rPr>
        <w:t>г</w:t>
      </w:r>
      <w:proofErr w:type="gramStart"/>
      <w:r>
        <w:rPr>
          <w:rStyle w:val="c4"/>
          <w:rFonts w:ascii="Domine" w:hAnsi="Domine"/>
          <w:bCs/>
          <w:iCs/>
          <w:color w:val="000000"/>
          <w:szCs w:val="72"/>
        </w:rPr>
        <w:t>.В</w:t>
      </w:r>
      <w:proofErr w:type="gramEnd"/>
      <w:r>
        <w:rPr>
          <w:rStyle w:val="c4"/>
          <w:rFonts w:ascii="Domine" w:hAnsi="Domine"/>
          <w:bCs/>
          <w:iCs/>
          <w:color w:val="000000"/>
          <w:szCs w:val="72"/>
        </w:rPr>
        <w:t>олгограда</w:t>
      </w:r>
      <w:proofErr w:type="spellEnd"/>
      <w:r>
        <w:rPr>
          <w:rStyle w:val="c4"/>
          <w:rFonts w:ascii="Domine" w:hAnsi="Domine"/>
          <w:bCs/>
          <w:iCs/>
          <w:color w:val="000000"/>
          <w:szCs w:val="72"/>
        </w:rPr>
        <w:t>.</w:t>
      </w: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r>
        <w:rPr>
          <w:rStyle w:val="c4"/>
          <w:rFonts w:ascii="Domine" w:hAnsi="Domine"/>
          <w:bCs/>
          <w:iCs/>
          <w:color w:val="000000"/>
          <w:sz w:val="32"/>
          <w:szCs w:val="72"/>
        </w:rPr>
        <w:t>Консультация для родителей детей в возрасте 2-4 лет</w:t>
      </w: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r>
        <w:rPr>
          <w:rStyle w:val="c4"/>
          <w:rFonts w:ascii="Domine" w:hAnsi="Domine"/>
          <w:bCs/>
          <w:iCs/>
          <w:color w:val="000000"/>
          <w:sz w:val="32"/>
          <w:szCs w:val="72"/>
        </w:rPr>
        <w:t>«</w:t>
      </w:r>
      <w:r>
        <w:rPr>
          <w:rStyle w:val="c4"/>
          <w:rFonts w:ascii="Domine" w:hAnsi="Domine" w:hint="eastAsia"/>
          <w:bCs/>
          <w:iCs/>
          <w:color w:val="000000"/>
          <w:sz w:val="32"/>
          <w:szCs w:val="72"/>
        </w:rPr>
        <w:t>П</w:t>
      </w:r>
      <w:r>
        <w:rPr>
          <w:rStyle w:val="c4"/>
          <w:rFonts w:ascii="Domine" w:hAnsi="Domine"/>
          <w:bCs/>
          <w:iCs/>
          <w:color w:val="000000"/>
          <w:sz w:val="32"/>
          <w:szCs w:val="72"/>
        </w:rPr>
        <w:t>оем с мамой вместе»</w:t>
      </w: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right"/>
        <w:rPr>
          <w:rStyle w:val="c4"/>
          <w:rFonts w:ascii="Domine" w:hAnsi="Domine"/>
          <w:bCs/>
          <w:iCs/>
          <w:color w:val="000000"/>
          <w:sz w:val="32"/>
          <w:szCs w:val="72"/>
        </w:rPr>
      </w:pPr>
      <w:r>
        <w:rPr>
          <w:rStyle w:val="c4"/>
          <w:rFonts w:ascii="Domine" w:hAnsi="Domine" w:hint="eastAsia"/>
          <w:bCs/>
          <w:iCs/>
          <w:color w:val="000000"/>
          <w:sz w:val="32"/>
          <w:szCs w:val="72"/>
        </w:rPr>
        <w:t>С</w:t>
      </w:r>
      <w:r>
        <w:rPr>
          <w:rStyle w:val="c4"/>
          <w:rFonts w:ascii="Domine" w:hAnsi="Domine"/>
          <w:bCs/>
          <w:iCs/>
          <w:color w:val="000000"/>
          <w:sz w:val="32"/>
          <w:szCs w:val="72"/>
        </w:rPr>
        <w:t>оставила музыкальный руководитель</w:t>
      </w:r>
    </w:p>
    <w:p w:rsidR="00771C99" w:rsidRDefault="00771C99" w:rsidP="00771C99">
      <w:pPr>
        <w:pStyle w:val="c6"/>
        <w:shd w:val="clear" w:color="auto" w:fill="FFFFFF"/>
        <w:spacing w:before="0" w:beforeAutospacing="0" w:after="0" w:afterAutospacing="0"/>
        <w:jc w:val="right"/>
        <w:rPr>
          <w:rStyle w:val="c4"/>
          <w:rFonts w:ascii="Domine" w:hAnsi="Domine"/>
          <w:bCs/>
          <w:iCs/>
          <w:color w:val="000000"/>
          <w:sz w:val="32"/>
          <w:szCs w:val="72"/>
        </w:rPr>
      </w:pPr>
      <w:r>
        <w:rPr>
          <w:rStyle w:val="c4"/>
          <w:rFonts w:ascii="Domine" w:hAnsi="Domine"/>
          <w:bCs/>
          <w:iCs/>
          <w:color w:val="000000"/>
          <w:sz w:val="32"/>
          <w:szCs w:val="72"/>
        </w:rPr>
        <w:t xml:space="preserve"> </w:t>
      </w:r>
      <w:proofErr w:type="spellStart"/>
      <w:r>
        <w:rPr>
          <w:rStyle w:val="c4"/>
          <w:rFonts w:ascii="Domine" w:hAnsi="Domine"/>
          <w:bCs/>
          <w:iCs/>
          <w:color w:val="000000"/>
          <w:sz w:val="32"/>
          <w:szCs w:val="72"/>
        </w:rPr>
        <w:t>Капустьяненко</w:t>
      </w:r>
      <w:proofErr w:type="spellEnd"/>
      <w:r>
        <w:rPr>
          <w:rStyle w:val="c4"/>
          <w:rFonts w:ascii="Domine" w:hAnsi="Domine"/>
          <w:bCs/>
          <w:iCs/>
          <w:color w:val="000000"/>
          <w:sz w:val="32"/>
          <w:szCs w:val="72"/>
        </w:rPr>
        <w:t xml:space="preserve"> Марина Михайловна</w:t>
      </w:r>
    </w:p>
    <w:p w:rsidR="00771C99" w:rsidRDefault="00771C99" w:rsidP="00771C99">
      <w:pPr>
        <w:pStyle w:val="c6"/>
        <w:shd w:val="clear" w:color="auto" w:fill="FFFFFF"/>
        <w:spacing w:before="0" w:beforeAutospacing="0" w:after="0" w:afterAutospacing="0"/>
        <w:jc w:val="right"/>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Pr="00771C99" w:rsidRDefault="00771C99" w:rsidP="00771C99">
      <w:pPr>
        <w:pStyle w:val="c6"/>
        <w:shd w:val="clear" w:color="auto" w:fill="FFFFFF"/>
        <w:spacing w:before="0" w:beforeAutospacing="0" w:after="0" w:afterAutospacing="0"/>
        <w:jc w:val="center"/>
        <w:rPr>
          <w:rStyle w:val="c4"/>
          <w:rFonts w:ascii="Domine" w:hAnsi="Domine"/>
          <w:bCs/>
          <w:iCs/>
          <w:color w:val="000000"/>
          <w:sz w:val="32"/>
          <w:szCs w:val="72"/>
        </w:rPr>
      </w:pPr>
    </w:p>
    <w:p w:rsidR="00771C99" w:rsidRDefault="00771C99" w:rsidP="00771C99">
      <w:pPr>
        <w:pStyle w:val="c6"/>
        <w:shd w:val="clear" w:color="auto" w:fill="FFFFFF"/>
        <w:spacing w:before="0" w:beforeAutospacing="0" w:after="0" w:afterAutospacing="0"/>
        <w:ind w:left="2832"/>
        <w:rPr>
          <w:rStyle w:val="c4"/>
          <w:rFonts w:ascii="Domine" w:hAnsi="Domine"/>
          <w:b/>
          <w:bCs/>
          <w:iCs/>
          <w:color w:val="000000"/>
          <w:sz w:val="72"/>
          <w:szCs w:val="72"/>
        </w:rPr>
      </w:pPr>
    </w:p>
    <w:p w:rsidR="00771C99" w:rsidRDefault="00771C99" w:rsidP="00771C99">
      <w:pPr>
        <w:pStyle w:val="c6"/>
        <w:shd w:val="clear" w:color="auto" w:fill="FFFFFF"/>
        <w:spacing w:before="0" w:beforeAutospacing="0" w:after="0" w:afterAutospacing="0"/>
        <w:ind w:left="2832" w:firstLine="708"/>
        <w:rPr>
          <w:rStyle w:val="c4"/>
          <w:rFonts w:ascii="Domine" w:hAnsi="Domine"/>
          <w:bCs/>
          <w:iCs/>
          <w:color w:val="000000"/>
          <w:szCs w:val="72"/>
        </w:rPr>
      </w:pPr>
      <w:r>
        <w:rPr>
          <w:rStyle w:val="c4"/>
          <w:rFonts w:ascii="Domine" w:hAnsi="Domine"/>
          <w:bCs/>
          <w:iCs/>
          <w:color w:val="000000"/>
          <w:szCs w:val="72"/>
        </w:rPr>
        <w:t>г</w:t>
      </w:r>
      <w:proofErr w:type="gramStart"/>
      <w:r>
        <w:rPr>
          <w:rStyle w:val="c4"/>
          <w:rFonts w:ascii="Domine" w:hAnsi="Domine"/>
          <w:bCs/>
          <w:iCs/>
          <w:color w:val="000000"/>
          <w:szCs w:val="72"/>
        </w:rPr>
        <w:t xml:space="preserve">.. </w:t>
      </w:r>
      <w:proofErr w:type="gramEnd"/>
      <w:r>
        <w:rPr>
          <w:rStyle w:val="c4"/>
          <w:rFonts w:ascii="Domine" w:hAnsi="Domine"/>
          <w:bCs/>
          <w:iCs/>
          <w:color w:val="000000"/>
          <w:szCs w:val="72"/>
        </w:rPr>
        <w:t>Волгоград</w:t>
      </w:r>
    </w:p>
    <w:p w:rsidR="00771C99" w:rsidRDefault="00771C99" w:rsidP="00771C99">
      <w:pPr>
        <w:pStyle w:val="c6"/>
        <w:shd w:val="clear" w:color="auto" w:fill="FFFFFF"/>
        <w:spacing w:before="0" w:beforeAutospacing="0" w:after="0" w:afterAutospacing="0"/>
        <w:ind w:left="2832" w:firstLine="708"/>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ind w:left="3540" w:firstLine="708"/>
        <w:rPr>
          <w:rStyle w:val="c4"/>
          <w:rFonts w:ascii="Domine" w:hAnsi="Domine"/>
          <w:bCs/>
          <w:iCs/>
          <w:color w:val="000000"/>
          <w:szCs w:val="72"/>
        </w:rPr>
      </w:pPr>
    </w:p>
    <w:p w:rsidR="00771C99" w:rsidRDefault="00771C99" w:rsidP="00771C99">
      <w:pPr>
        <w:pStyle w:val="c6"/>
        <w:shd w:val="clear" w:color="auto" w:fill="FFFFFF"/>
        <w:spacing w:before="0" w:beforeAutospacing="0" w:after="0" w:afterAutospacing="0"/>
        <w:ind w:left="3540" w:firstLine="708"/>
        <w:rPr>
          <w:rStyle w:val="c4"/>
          <w:rFonts w:ascii="Domine" w:hAnsi="Domine"/>
          <w:bCs/>
          <w:iCs/>
          <w:color w:val="000000"/>
          <w:szCs w:val="72"/>
        </w:rPr>
      </w:pPr>
    </w:p>
    <w:p w:rsidR="00771C99" w:rsidRPr="00771C99" w:rsidRDefault="00771C99" w:rsidP="00771C99">
      <w:pPr>
        <w:pStyle w:val="c6"/>
        <w:shd w:val="clear" w:color="auto" w:fill="FFFFFF"/>
        <w:spacing w:before="0" w:beforeAutospacing="0" w:after="0" w:afterAutospacing="0"/>
        <w:ind w:left="3540" w:firstLine="708"/>
        <w:rPr>
          <w:rStyle w:val="c4"/>
          <w:rFonts w:ascii="Domine" w:hAnsi="Domine"/>
          <w:bCs/>
          <w:iCs/>
          <w:color w:val="000000"/>
          <w:szCs w:val="72"/>
        </w:rPr>
      </w:pPr>
      <w:r>
        <w:rPr>
          <w:rStyle w:val="c4"/>
          <w:rFonts w:ascii="Domine" w:hAnsi="Domine"/>
          <w:bCs/>
          <w:iCs/>
          <w:color w:val="000000"/>
          <w:szCs w:val="72"/>
        </w:rPr>
        <w:t>2018г.</w:t>
      </w:r>
    </w:p>
    <w:p w:rsidR="00771C99" w:rsidRDefault="00771C99" w:rsidP="00771C99">
      <w:pPr>
        <w:pStyle w:val="c6"/>
        <w:shd w:val="clear" w:color="auto" w:fill="FFFFFF"/>
        <w:spacing w:before="0" w:beforeAutospacing="0" w:after="0" w:afterAutospacing="0"/>
        <w:ind w:left="2832"/>
        <w:rPr>
          <w:rStyle w:val="c4"/>
          <w:rFonts w:ascii="Domine" w:hAnsi="Domine"/>
          <w:b/>
          <w:bCs/>
          <w:iCs/>
          <w:color w:val="000000"/>
          <w:sz w:val="72"/>
          <w:szCs w:val="72"/>
        </w:rPr>
      </w:pPr>
    </w:p>
    <w:p w:rsidR="00771C99" w:rsidRDefault="00771C99" w:rsidP="00771C99">
      <w:pPr>
        <w:pStyle w:val="c6"/>
        <w:shd w:val="clear" w:color="auto" w:fill="FFFFFF"/>
        <w:spacing w:before="0" w:beforeAutospacing="0" w:after="0" w:afterAutospacing="0"/>
        <w:ind w:left="2832"/>
        <w:rPr>
          <w:rStyle w:val="c4"/>
          <w:rFonts w:ascii="Domine" w:hAnsi="Domine"/>
          <w:b/>
          <w:bCs/>
          <w:iCs/>
          <w:color w:val="000000"/>
          <w:sz w:val="72"/>
          <w:szCs w:val="72"/>
        </w:rPr>
      </w:pPr>
    </w:p>
    <w:p w:rsidR="00226516" w:rsidRDefault="00226516" w:rsidP="00226516">
      <w:pPr>
        <w:pStyle w:val="c6"/>
        <w:shd w:val="clear" w:color="auto" w:fill="FFFFFF"/>
        <w:spacing w:before="0" w:beforeAutospacing="0" w:after="0" w:afterAutospacing="0"/>
        <w:rPr>
          <w:rStyle w:val="c4"/>
          <w:rFonts w:ascii="Domine" w:hAnsi="Domine"/>
          <w:b/>
          <w:bCs/>
          <w:iCs/>
          <w:color w:val="000000"/>
          <w:sz w:val="72"/>
          <w:szCs w:val="72"/>
        </w:rPr>
      </w:pPr>
    </w:p>
    <w:p w:rsidR="009E556E" w:rsidRPr="00D27706" w:rsidRDefault="00771C99" w:rsidP="00226516">
      <w:pPr>
        <w:pStyle w:val="c6"/>
        <w:shd w:val="clear" w:color="auto" w:fill="FFFFFF"/>
        <w:spacing w:before="0" w:beforeAutospacing="0" w:after="0" w:afterAutospacing="0"/>
        <w:ind w:left="2832" w:firstLine="708"/>
        <w:rPr>
          <w:rFonts w:ascii="Calibri" w:hAnsi="Calibri"/>
          <w:color w:val="000000"/>
          <w:sz w:val="22"/>
          <w:szCs w:val="22"/>
        </w:rPr>
      </w:pPr>
      <w:bookmarkStart w:id="0" w:name="_GoBack"/>
      <w:bookmarkEnd w:id="0"/>
      <w:r>
        <w:rPr>
          <w:rStyle w:val="c0"/>
          <w:rFonts w:ascii="Domine" w:hAnsi="Domine"/>
          <w:b/>
          <w:bCs/>
          <w:iCs/>
          <w:color w:val="000000"/>
          <w:sz w:val="28"/>
          <w:szCs w:val="28"/>
        </w:rPr>
        <w:t xml:space="preserve">Поём с мамой  </w:t>
      </w:r>
      <w:r w:rsidR="009E556E" w:rsidRPr="00D27706">
        <w:rPr>
          <w:rStyle w:val="c0"/>
          <w:rFonts w:ascii="Domine" w:hAnsi="Domine"/>
          <w:b/>
          <w:bCs/>
          <w:iCs/>
          <w:color w:val="000000"/>
          <w:sz w:val="28"/>
          <w:szCs w:val="28"/>
        </w:rPr>
        <w:t>вместе</w:t>
      </w:r>
      <w:r>
        <w:rPr>
          <w:rStyle w:val="c0"/>
          <w:rFonts w:ascii="Domine" w:hAnsi="Domine"/>
          <w:b/>
          <w:bCs/>
          <w:iCs/>
          <w:color w:val="000000"/>
          <w:sz w:val="28"/>
          <w:szCs w:val="28"/>
        </w:rPr>
        <w:t>.</w:t>
      </w:r>
    </w:p>
    <w:p w:rsidR="009E556E" w:rsidRDefault="00771C99" w:rsidP="009E556E">
      <w:pPr>
        <w:pStyle w:val="c6"/>
        <w:shd w:val="clear" w:color="auto" w:fill="FFFFFF"/>
        <w:spacing w:before="0" w:beforeAutospacing="0" w:after="0" w:afterAutospacing="0"/>
        <w:rPr>
          <w:rFonts w:ascii="Calibri" w:hAnsi="Calibri"/>
          <w:color w:val="000000"/>
          <w:sz w:val="22"/>
          <w:szCs w:val="22"/>
        </w:rPr>
      </w:pPr>
      <w:r>
        <w:rPr>
          <w:rStyle w:val="c2"/>
          <w:i/>
          <w:iCs/>
          <w:color w:val="000000"/>
          <w:sz w:val="28"/>
          <w:szCs w:val="28"/>
        </w:rPr>
        <w:t>                   </w:t>
      </w:r>
    </w:p>
    <w:p w:rsidR="009E556E" w:rsidRDefault="009E556E" w:rsidP="00D27706">
      <w:pPr>
        <w:pStyle w:val="c6"/>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   Насколько важно заниматься пением?</w:t>
      </w:r>
    </w:p>
    <w:p w:rsidR="009E556E" w:rsidRDefault="009E556E" w:rsidP="009E556E">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Пение развивает музыкальный слух, чувство ритма, память ребёнка, позволяет выразить чувства, объединяет малыша и взрослого общим настроением, помогает глубже воспринимать музыку. Кром</w:t>
      </w:r>
      <w:r w:rsidR="00771C99">
        <w:rPr>
          <w:rStyle w:val="c2"/>
          <w:color w:val="000000"/>
          <w:sz w:val="28"/>
          <w:szCs w:val="28"/>
        </w:rPr>
        <w:t>е того, является прекрасной фор</w:t>
      </w:r>
      <w:r>
        <w:rPr>
          <w:rStyle w:val="c2"/>
          <w:color w:val="000000"/>
          <w:sz w:val="28"/>
          <w:szCs w:val="28"/>
        </w:rPr>
        <w:t>мой дыхательной гимнастики, укрепляет голосовой аппарат и способствует правильному произношению. При регулярном  разучивании дети хорошо подпевают лёгкие песенки в дву</w:t>
      </w:r>
      <w:proofErr w:type="gramStart"/>
      <w:r>
        <w:rPr>
          <w:rStyle w:val="c2"/>
          <w:color w:val="000000"/>
          <w:sz w:val="28"/>
          <w:szCs w:val="28"/>
        </w:rPr>
        <w:t>х-</w:t>
      </w:r>
      <w:proofErr w:type="gramEnd"/>
      <w:r w:rsidR="00771C99">
        <w:rPr>
          <w:rStyle w:val="c2"/>
          <w:color w:val="000000"/>
          <w:sz w:val="28"/>
          <w:szCs w:val="28"/>
        </w:rPr>
        <w:t xml:space="preserve"> </w:t>
      </w:r>
      <w:r>
        <w:rPr>
          <w:rStyle w:val="c2"/>
          <w:color w:val="000000"/>
          <w:sz w:val="28"/>
          <w:szCs w:val="28"/>
        </w:rPr>
        <w:t>трёхлетнем  возрасте</w:t>
      </w:r>
      <w:r w:rsidR="00771C99">
        <w:rPr>
          <w:rStyle w:val="c2"/>
          <w:color w:val="000000"/>
          <w:sz w:val="28"/>
          <w:szCs w:val="28"/>
        </w:rPr>
        <w:t>, а к пяти годам будут помнить , узнавать и подпевать ,</w:t>
      </w:r>
      <w:r>
        <w:rPr>
          <w:rStyle w:val="c2"/>
          <w:color w:val="000000"/>
          <w:sz w:val="28"/>
          <w:szCs w:val="28"/>
        </w:rPr>
        <w:t xml:space="preserve"> около 50  песенок.</w:t>
      </w:r>
    </w:p>
    <w:p w:rsidR="009E556E" w:rsidRDefault="009E556E" w:rsidP="009E556E">
      <w:pPr>
        <w:pStyle w:val="c6"/>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Могут ли родители помочь малышу петь чисто?</w:t>
      </w:r>
    </w:p>
    <w:p w:rsidR="009E556E" w:rsidRDefault="009E556E" w:rsidP="009E556E">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Безусловно, могут. Для этого сначала взрослый должен выучить песенку сам, пропеть её нескол</w:t>
      </w:r>
      <w:r w:rsidR="00771C99">
        <w:rPr>
          <w:rStyle w:val="c2"/>
          <w:color w:val="000000"/>
          <w:sz w:val="28"/>
          <w:szCs w:val="28"/>
        </w:rPr>
        <w:t>ько раз под фонограмму. Затем</w:t>
      </w:r>
      <w:proofErr w:type="gramStart"/>
      <w:r w:rsidR="00771C99">
        <w:rPr>
          <w:rStyle w:val="c2"/>
          <w:color w:val="000000"/>
          <w:sz w:val="28"/>
          <w:szCs w:val="28"/>
        </w:rPr>
        <w:t xml:space="preserve">  ,</w:t>
      </w:r>
      <w:proofErr w:type="gramEnd"/>
      <w:r>
        <w:rPr>
          <w:rStyle w:val="c2"/>
          <w:color w:val="000000"/>
          <w:sz w:val="28"/>
          <w:szCs w:val="28"/>
        </w:rPr>
        <w:t>следом за записью</w:t>
      </w:r>
      <w:r w:rsidR="00771C99">
        <w:rPr>
          <w:rStyle w:val="c2"/>
          <w:color w:val="000000"/>
          <w:sz w:val="28"/>
          <w:szCs w:val="28"/>
        </w:rPr>
        <w:t>,</w:t>
      </w:r>
      <w:r>
        <w:rPr>
          <w:rStyle w:val="c2"/>
          <w:color w:val="000000"/>
          <w:sz w:val="28"/>
          <w:szCs w:val="28"/>
        </w:rPr>
        <w:t xml:space="preserve"> петь по фразам, останавливая запись в конце каждой фразы. Разучивать песенку можно в присутствии  ребёнка. Во время разучивания взрослому  следует сидеть на низком стуле  напротив ребёнка так, чтобы их лица были на  одной высоте. Малыш может сидеть или  стоять (в этом положении петь легче, голос   лучше звучит), для уверенности можно дать в   руки куклу или игрушку, взять его за руку.  </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Очень важно, чтобы ребёнок спел чисто уже первый звук песенки. Можно сначала попеть   один слог на этом первом звуке. Пение на один   слог особенно важно для плохо говорящих   детей, но и для детей постарше тоже полезно.</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Удобно петь на слоги: «</w:t>
      </w:r>
      <w:proofErr w:type="spellStart"/>
      <w:r>
        <w:rPr>
          <w:rStyle w:val="c2"/>
          <w:color w:val="000000"/>
          <w:sz w:val="28"/>
          <w:szCs w:val="28"/>
        </w:rPr>
        <w:t>ма</w:t>
      </w:r>
      <w:proofErr w:type="spellEnd"/>
      <w:r>
        <w:rPr>
          <w:rStyle w:val="c2"/>
          <w:color w:val="000000"/>
          <w:sz w:val="28"/>
          <w:szCs w:val="28"/>
        </w:rPr>
        <w:t>», «</w:t>
      </w:r>
      <w:proofErr w:type="spellStart"/>
      <w:r>
        <w:rPr>
          <w:rStyle w:val="c2"/>
          <w:color w:val="000000"/>
          <w:sz w:val="28"/>
          <w:szCs w:val="28"/>
        </w:rPr>
        <w:t>ду</w:t>
      </w:r>
      <w:proofErr w:type="spellEnd"/>
      <w:r>
        <w:rPr>
          <w:rStyle w:val="c2"/>
          <w:color w:val="000000"/>
          <w:sz w:val="28"/>
          <w:szCs w:val="28"/>
        </w:rPr>
        <w:t>», «ля», «та»   и др</w:t>
      </w:r>
      <w:proofErr w:type="gramStart"/>
      <w:r>
        <w:rPr>
          <w:rStyle w:val="c2"/>
          <w:color w:val="000000"/>
          <w:sz w:val="28"/>
          <w:szCs w:val="28"/>
        </w:rPr>
        <w:t xml:space="preserve">.. </w:t>
      </w:r>
      <w:proofErr w:type="gramEnd"/>
      <w:r>
        <w:rPr>
          <w:rStyle w:val="c2"/>
          <w:color w:val="000000"/>
          <w:sz w:val="28"/>
          <w:szCs w:val="28"/>
        </w:rPr>
        <w:t>После нескольких попыток ребёнок   обычно  подстраивается голосом к первому   звуку. Если</w:t>
      </w:r>
      <w:r w:rsidR="00226516">
        <w:rPr>
          <w:rStyle w:val="c2"/>
          <w:color w:val="000000"/>
          <w:sz w:val="28"/>
          <w:szCs w:val="28"/>
        </w:rPr>
        <w:t xml:space="preserve">  же он не может подстроиться </w:t>
      </w:r>
      <w:r>
        <w:rPr>
          <w:rStyle w:val="c2"/>
          <w:color w:val="000000"/>
          <w:sz w:val="28"/>
          <w:szCs w:val="28"/>
        </w:rPr>
        <w:t>голосом к ноте, подскажите, что надо петь   «тоньше»  или   «толще», по</w:t>
      </w:r>
      <w:r w:rsidR="00226516">
        <w:rPr>
          <w:rStyle w:val="c2"/>
          <w:color w:val="000000"/>
          <w:sz w:val="28"/>
          <w:szCs w:val="28"/>
        </w:rPr>
        <w:t xml:space="preserve">кажите, как спел   он, а затем, </w:t>
      </w:r>
      <w:r>
        <w:rPr>
          <w:rStyle w:val="c2"/>
          <w:color w:val="000000"/>
          <w:sz w:val="28"/>
          <w:szCs w:val="28"/>
        </w:rPr>
        <w:t xml:space="preserve"> как   надо было спеть.  Важно помочь малышу лучше слышать  свой  голос. Предложите ему несколько заданий:</w:t>
      </w:r>
    </w:p>
    <w:p w:rsidR="009E556E" w:rsidRDefault="00226516"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w:t>
      </w:r>
      <w:r w:rsidR="009E556E">
        <w:rPr>
          <w:rStyle w:val="c2"/>
          <w:color w:val="000000"/>
          <w:sz w:val="28"/>
          <w:szCs w:val="28"/>
        </w:rPr>
        <w:t>еть, закрыв одно или оба уха ладошками,  с   закрытым  ртом, в микрофон, чтобы слышать  свой голос из динамика.  Хорошей  подготовкой  к пению будет разучивание текста  тоненьким,  «кукольным» голосом,   а также исполнение звукоподражаний   («писк цыплят», «мяуканье котят» и т.п.)  </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Разучивая  песенку, взрослый должен   показывать, как надо петь (очень медленно,  отделяя один слог от другого), и подсказывать   малышу: «Пой тоньше  как  куколка»  или   «Пой толстым голосом»</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   Как часто надо петь с ребёнком?</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Петь с малышом желательно каждый день, но   непродолжительное время, не утомив ребёнка.   Можно проводить игры, в которых малыш</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поёт уже разученные песенки. Особенно   активно ребёнок поёт в том случае, когда после  определённых слов песенки кукла или игрушка</w:t>
      </w:r>
    </w:p>
    <w:p w:rsidR="009E556E" w:rsidRDefault="009E556E" w:rsidP="009E556E">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 xml:space="preserve">  «выполняет» какие-либо действия. </w:t>
      </w:r>
      <w:proofErr w:type="gramStart"/>
      <w:r>
        <w:rPr>
          <w:rStyle w:val="c2"/>
          <w:color w:val="000000"/>
          <w:sz w:val="28"/>
          <w:szCs w:val="28"/>
        </w:rPr>
        <w:t xml:space="preserve">Например,  появляется и убегает зайка («В огороде   заинька» </w:t>
      </w:r>
      <w:proofErr w:type="spellStart"/>
      <w:r>
        <w:rPr>
          <w:rStyle w:val="c2"/>
          <w:color w:val="000000"/>
          <w:sz w:val="28"/>
          <w:szCs w:val="28"/>
        </w:rPr>
        <w:t>В.Карасевой</w:t>
      </w:r>
      <w:proofErr w:type="spellEnd"/>
      <w:r>
        <w:rPr>
          <w:rStyle w:val="c2"/>
          <w:color w:val="000000"/>
          <w:sz w:val="28"/>
          <w:szCs w:val="28"/>
        </w:rPr>
        <w:t xml:space="preserve">), кукла  ложится  спать  («Баю-баю» </w:t>
      </w:r>
      <w:proofErr w:type="spellStart"/>
      <w:r>
        <w:rPr>
          <w:rStyle w:val="c2"/>
          <w:color w:val="000000"/>
          <w:sz w:val="28"/>
          <w:szCs w:val="28"/>
        </w:rPr>
        <w:t>М.Красева</w:t>
      </w:r>
      <w:proofErr w:type="spellEnd"/>
      <w:r>
        <w:rPr>
          <w:rStyle w:val="c2"/>
          <w:color w:val="000000"/>
          <w:sz w:val="28"/>
          <w:szCs w:val="28"/>
        </w:rPr>
        <w:t xml:space="preserve">), цыплята  клюют   зёрнышки («Цыплята» </w:t>
      </w:r>
      <w:proofErr w:type="spellStart"/>
      <w:r>
        <w:rPr>
          <w:rStyle w:val="c2"/>
          <w:color w:val="000000"/>
          <w:sz w:val="28"/>
          <w:szCs w:val="28"/>
        </w:rPr>
        <w:t>А.Филиппенко</w:t>
      </w:r>
      <w:proofErr w:type="spellEnd"/>
      <w:r>
        <w:rPr>
          <w:rStyle w:val="c2"/>
          <w:color w:val="000000"/>
          <w:sz w:val="28"/>
          <w:szCs w:val="28"/>
        </w:rPr>
        <w:t>) и т.п.</w:t>
      </w:r>
      <w:proofErr w:type="gramEnd"/>
    </w:p>
    <w:p w:rsidR="009E556E" w:rsidRDefault="009E556E" w:rsidP="009E556E">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w:t>
      </w:r>
      <w:r>
        <w:rPr>
          <w:rStyle w:val="c0"/>
          <w:rFonts w:ascii="Domine" w:hAnsi="Domine"/>
          <w:b/>
          <w:bCs/>
          <w:i/>
          <w:iCs/>
          <w:color w:val="000000"/>
          <w:sz w:val="28"/>
          <w:szCs w:val="28"/>
        </w:rPr>
        <w:t>Надеемся,</w:t>
      </w:r>
      <w:r>
        <w:rPr>
          <w:rStyle w:val="c3"/>
          <w:rFonts w:ascii="Georgia" w:hAnsi="Georgia"/>
          <w:b/>
          <w:bCs/>
          <w:color w:val="000000"/>
          <w:sz w:val="28"/>
          <w:szCs w:val="28"/>
        </w:rPr>
        <w:t> </w:t>
      </w:r>
      <w:r>
        <w:rPr>
          <w:rStyle w:val="c2"/>
          <w:color w:val="000000"/>
          <w:sz w:val="28"/>
          <w:szCs w:val="28"/>
        </w:rPr>
        <w:t>что ЭТИ  советы помогут    вам  в организации  музыкального  воспитания    детей в вашей семье.</w:t>
      </w:r>
    </w:p>
    <w:p w:rsidR="00BE0DD2" w:rsidRDefault="00BE0DD2"/>
    <w:sectPr w:rsidR="00BE0DD2" w:rsidSect="00D277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omine">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6E"/>
    <w:rsid w:val="00226516"/>
    <w:rsid w:val="00771C99"/>
    <w:rsid w:val="009E556E"/>
    <w:rsid w:val="00BE0DD2"/>
    <w:rsid w:val="00D2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556E"/>
  </w:style>
  <w:style w:type="character" w:customStyle="1" w:styleId="c0">
    <w:name w:val="c0"/>
    <w:basedOn w:val="a0"/>
    <w:rsid w:val="009E556E"/>
  </w:style>
  <w:style w:type="character" w:customStyle="1" w:styleId="c2">
    <w:name w:val="c2"/>
    <w:basedOn w:val="a0"/>
    <w:rsid w:val="009E556E"/>
  </w:style>
  <w:style w:type="paragraph" w:customStyle="1" w:styleId="c1">
    <w:name w:val="c1"/>
    <w:basedOn w:val="a"/>
    <w:rsid w:val="009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556E"/>
  </w:style>
  <w:style w:type="character" w:customStyle="1" w:styleId="c0">
    <w:name w:val="c0"/>
    <w:basedOn w:val="a0"/>
    <w:rsid w:val="009E556E"/>
  </w:style>
  <w:style w:type="character" w:customStyle="1" w:styleId="c2">
    <w:name w:val="c2"/>
    <w:basedOn w:val="a0"/>
    <w:rsid w:val="009E556E"/>
  </w:style>
  <w:style w:type="paragraph" w:customStyle="1" w:styleId="c1">
    <w:name w:val="c1"/>
    <w:basedOn w:val="a"/>
    <w:rsid w:val="009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5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удалниезаписи</dc:creator>
  <cp:lastModifiedBy>удалниезаписи</cp:lastModifiedBy>
  <cp:revision>4</cp:revision>
  <dcterms:created xsi:type="dcterms:W3CDTF">2018-02-05T19:22:00Z</dcterms:created>
  <dcterms:modified xsi:type="dcterms:W3CDTF">2018-02-07T10:32:00Z</dcterms:modified>
</cp:coreProperties>
</file>